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C61" w:rsidRPr="00D35C61" w:rsidRDefault="00535D33" w:rsidP="00D35C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14415" cy="86411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64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D33" w:rsidRDefault="00535D33" w:rsidP="00535D33">
      <w:pPr>
        <w:pStyle w:val="a5"/>
        <w:tabs>
          <w:tab w:val="left" w:pos="4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D33" w:rsidRDefault="00535D33" w:rsidP="00535D33">
      <w:pPr>
        <w:pStyle w:val="a5"/>
        <w:tabs>
          <w:tab w:val="left" w:pos="4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D33" w:rsidRDefault="00535D33" w:rsidP="00535D33">
      <w:pPr>
        <w:pStyle w:val="a5"/>
        <w:tabs>
          <w:tab w:val="left" w:pos="4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D33" w:rsidRDefault="00535D33" w:rsidP="00535D33">
      <w:pPr>
        <w:pStyle w:val="a5"/>
        <w:tabs>
          <w:tab w:val="left" w:pos="4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D33" w:rsidRDefault="00535D33" w:rsidP="00535D33">
      <w:pPr>
        <w:pStyle w:val="a5"/>
        <w:tabs>
          <w:tab w:val="left" w:pos="4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D33" w:rsidRDefault="00535D33" w:rsidP="00535D33">
      <w:pPr>
        <w:pStyle w:val="a5"/>
        <w:tabs>
          <w:tab w:val="left" w:pos="4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5C61" w:rsidRPr="00535D33" w:rsidRDefault="00D35C61" w:rsidP="00535D33">
      <w:pPr>
        <w:pStyle w:val="a5"/>
        <w:numPr>
          <w:ilvl w:val="0"/>
          <w:numId w:val="3"/>
        </w:numPr>
        <w:tabs>
          <w:tab w:val="left" w:pos="4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D3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D35C61" w:rsidRPr="00D35C61" w:rsidRDefault="00D35C61" w:rsidP="00D35C61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   1.1. Настоящее Положение регламентирует деятельность муниципального казенного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Татильская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Табасара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нского муниципального района 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(дале</w:t>
      </w:r>
      <w:proofErr w:type="gramStart"/>
      <w:r w:rsidRPr="00D35C61">
        <w:rPr>
          <w:rFonts w:ascii="Times New Roman" w:eastAsia="Times New Roman" w:hAnsi="Times New Roman" w:cs="Times New Roman"/>
          <w:sz w:val="24"/>
          <w:szCs w:val="24"/>
        </w:rPr>
        <w:t>е–</w:t>
      </w:r>
      <w:proofErr w:type="gramEnd"/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Школа) по </w:t>
      </w: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обучению детей-инвалидов и детей с ограниченными возможностями здоровья (далее- дети или обучающиеся с ОВЗ), определяет порядок предоставления гражданам прав на получение бесплатного общего образования и особенности проведения государственной итоговой аттестации за курс основного общего и среднего общего образования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5C61" w:rsidRPr="00D35C61" w:rsidRDefault="00D35C61" w:rsidP="00D35C6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1.2. Положение об обучении детей - инвалидов и детей с ОВЗ разработано в</w:t>
      </w: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соответствии с Законом </w:t>
      </w:r>
      <w:r w:rsidRPr="00D35C6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«Об образовании в Российской Федерации» от 29 декабря 2012 года № 273-ФЗ</w:t>
      </w: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Законом РФ </w:t>
      </w:r>
      <w:r w:rsidRPr="00D35C6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О социальной защите инвалидов в Российской Федерации (в ред. Федерального закона </w:t>
      </w:r>
      <w:hyperlink r:id="rId7" w:tgtFrame="_blank" w:history="1">
        <w:r w:rsidRPr="00D35C61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от 21.07.2014</w:t>
        </w:r>
        <w:r w:rsidRPr="00D35C61">
          <w:rPr>
            <w:rFonts w:ascii="Times New Roman" w:eastAsia="Times New Roman" w:hAnsi="Times New Roman" w:cs="Times New Roman"/>
            <w:color w:val="551A8B"/>
            <w:sz w:val="24"/>
            <w:szCs w:val="24"/>
            <w:shd w:val="clear" w:color="auto" w:fill="FFFFFF"/>
          </w:rPr>
          <w:t> N</w:t>
        </w:r>
      </w:hyperlink>
      <w:r w:rsidRPr="00D35C6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267-ФЗ)</w:t>
      </w:r>
      <w:proofErr w:type="gramStart"/>
      <w:r w:rsidRPr="00D35C6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D35C61">
        <w:rPr>
          <w:rFonts w:ascii="Times New Roman" w:eastAsia="Times New Roman" w:hAnsi="Times New Roman" w:cs="Times New Roman"/>
          <w:kern w:val="36"/>
          <w:sz w:val="24"/>
          <w:szCs w:val="24"/>
        </w:rPr>
        <w:t>П</w:t>
      </w:r>
      <w:proofErr w:type="gramEnd"/>
      <w:r w:rsidRPr="00D35C6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среднегообщего </w:t>
      </w:r>
      <w:proofErr w:type="gramStart"/>
      <w:r w:rsidRPr="00D35C61">
        <w:rPr>
          <w:rFonts w:ascii="Times New Roman" w:eastAsia="Times New Roman" w:hAnsi="Times New Roman" w:cs="Times New Roman"/>
          <w:kern w:val="36"/>
          <w:sz w:val="24"/>
          <w:szCs w:val="24"/>
        </w:rPr>
        <w:t>образования», утвержденного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приказом</w:t>
      </w:r>
      <w:r w:rsidRPr="00D35C6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Министерства образования и науки Российской Федерации (</w:t>
      </w:r>
      <w:proofErr w:type="spellStart"/>
      <w:r w:rsidRPr="00D35C61">
        <w:rPr>
          <w:rFonts w:ascii="Times New Roman" w:eastAsia="Times New Roman" w:hAnsi="Times New Roman" w:cs="Times New Roman"/>
          <w:kern w:val="36"/>
          <w:sz w:val="24"/>
          <w:szCs w:val="24"/>
        </w:rPr>
        <w:t>Минобрнауки</w:t>
      </w:r>
      <w:proofErr w:type="spellEnd"/>
      <w:r w:rsidRPr="00D35C6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России) от 30 августа 2013 г. N 1015</w:t>
      </w: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Федеральным законом  «Об основных гарантиях прав ребенка в Российской Федерации» от  24 июля 1998 г. № 124-ФЗ, Федеральным законом «О социальной защите инвалидов в Российской Федерации» от 24 ноября 1995 г. № 181-ФЗ </w:t>
      </w:r>
      <w:r w:rsidRPr="00D35C61"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  <w:t>      -ФЗ  ст. ________________________________________________________________________________________________________________</w:t>
      </w: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Российской Федерации от 10 июля2015 г</w:t>
      </w:r>
      <w:proofErr w:type="gramEnd"/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 </w:t>
      </w:r>
      <w:proofErr w:type="gramStart"/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>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Постановлением Правительства Российской Федерации от 18 июля 1996 года  № 861 «Об утверждении порядка воспитания и обучения детей-инвалидов на дому и в негосударственных образовательных учреждениях», письмом Министерства образованияи науки Российской</w:t>
      </w:r>
      <w:proofErr w:type="gramEnd"/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 от 10 декабря 2012 г. № 07-832 «Методические рекомендации по организации обучения на дому детей-инвалидов </w:t>
      </w:r>
      <w:proofErr w:type="gramStart"/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дистанционных образовательных технологий»,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образования и науки РФ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от 19.12.2014 №1598, </w:t>
      </w: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Положением о государственной (итоговой) аттестации выпускников 9-х и 11-х классов общеобразовательных учреждений Российской Федерации, утвержденным приказом Министерства образования Российской Федерации, иными 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>нормативными </w:t>
      </w:r>
      <w:hyperlink r:id="rId8" w:tooltip="Правовые акты" w:history="1">
        <w:r w:rsidRPr="00D35C6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правовыми актами</w:t>
        </w:r>
      </w:hyperlink>
      <w:r w:rsidRPr="00D35C61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Федерации.</w:t>
      </w:r>
      <w:proofErr w:type="gramEnd"/>
    </w:p>
    <w:p w:rsidR="00D35C61" w:rsidRDefault="00D35C61" w:rsidP="00D35C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C61" w:rsidRDefault="00D35C61" w:rsidP="00D35C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C61" w:rsidRDefault="00D35C61" w:rsidP="00D35C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D35C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предоставления права получения образования</w:t>
      </w:r>
    </w:p>
    <w:p w:rsidR="00D35C61" w:rsidRPr="00D35C61" w:rsidRDefault="00D35C61" w:rsidP="00D35C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детям-инвалидам и детям с ОВЗ.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2.1. Зачисление ребенка-инвалида и ребенка с ОВЗ в Школу осуществляется в общем порядке, 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>установленном </w:t>
      </w:r>
      <w:hyperlink r:id="rId9" w:tooltip="Законы в России" w:history="1">
        <w:r w:rsidRPr="00D35C6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законодательством Российской Федерации</w:t>
        </w:r>
      </w:hyperlink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приема граждан в образовательные организации,  согласно Уставу школы и Правилам приема граждан.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2.2. Для детей-инвалидов и детей с ОВЗ, которые по состоянию здоровья могут</w:t>
      </w: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посещать общеобразовательное учреждение, Школа организует инклюзивное (интегрированное) обучение в стенах Школы или индивидуальное обучение на дому.</w:t>
      </w:r>
    </w:p>
    <w:p w:rsidR="00D35C61" w:rsidRPr="00D35C61" w:rsidRDefault="00D35C61" w:rsidP="00D35C61">
      <w:pPr>
        <w:overflowPunct w:val="0"/>
        <w:autoSpaceDE w:val="0"/>
        <w:autoSpaceDN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2.3. Решение о направлении ребенка с ограниченными возможностями здоровья на инклюзивное обучение принимается территориальной психолого-медико-педагогической комиссией (далее ТПМПК)  и содержится в Заключении ТПМПК.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2.4.  Основанием для организации индивидуального обучения на дому ребенка-инвалида или ребенка с ОВЗ является заявление родителей (законных представителей) и справка </w:t>
      </w:r>
      <w:hyperlink r:id="rId10" w:tooltip="Медицинские центры" w:history="1">
        <w:r w:rsidRPr="00D35C6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врачебной</w:t>
        </w:r>
      </w:hyperlink>
      <w:r w:rsidRPr="00D35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комиссии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2.5.  Школа  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>обеспечивает </w:t>
      </w:r>
      <w:hyperlink r:id="rId11" w:tooltip="Вариация" w:history="1">
        <w:r w:rsidRPr="00D35C6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вариативность</w:t>
        </w:r>
      </w:hyperlink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 организации занятий с </w:t>
      </w:r>
      <w:proofErr w:type="gramStart"/>
      <w:r w:rsidRPr="00D35C6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35C61">
        <w:rPr>
          <w:rFonts w:ascii="Times New Roman" w:eastAsia="Times New Roman" w:hAnsi="Times New Roman" w:cs="Times New Roman"/>
          <w:sz w:val="24"/>
          <w:szCs w:val="24"/>
        </w:rPr>
        <w:t>. Занятия могут проводиться в Школе, на дому и комбинированно</w:t>
      </w: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>: часть занятий проводится непосредственно в школе, а часть на дому. Занятия в самой школе также могут проводиться индивидуально, в классе и комбинированно: часть занятий проводится индивидуально, а часть - в классе. Выбор вариантов проведения занятий зависит от особенностей психофизического развития и возможностей обучающихся, сложностей структуры их дефекта, особенностей эмоционально-волевой сферы, состояния ребенка, на основании заявления родителей.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2.6. Выбор учебного плана осуществляется на основании психолого-медико-педагогических рекомендаций, по согласованию  с родителями.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2.7. Обучающиеся имеют право на предоставление условий для обучения с учетом особенностей их </w:t>
      </w:r>
      <w:proofErr w:type="spellStart"/>
      <w:proofErr w:type="gramStart"/>
      <w:r w:rsidRPr="00D35C61">
        <w:rPr>
          <w:rFonts w:ascii="Times New Roman" w:eastAsia="Times New Roman" w:hAnsi="Times New Roman" w:cs="Times New Roman"/>
          <w:sz w:val="24"/>
          <w:szCs w:val="24"/>
        </w:rPr>
        <w:t>психо</w:t>
      </w:r>
      <w:proofErr w:type="spellEnd"/>
      <w:r w:rsidRPr="00D35C61">
        <w:rPr>
          <w:rFonts w:ascii="Times New Roman" w:eastAsia="Times New Roman" w:hAnsi="Times New Roman" w:cs="Times New Roman"/>
          <w:sz w:val="24"/>
          <w:szCs w:val="24"/>
        </w:rPr>
        <w:t>-физического</w:t>
      </w:r>
      <w:proofErr w:type="gramEnd"/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развития и состояния здоровья, в т. ч. получение социально-педагогической и психологической помощи, бесплатной психолого-медико-педагогической коррекции.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2.8. Детям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>–инвалидам обеспечивается доступность образовательной среды Школы. Она предполагает: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 доступность для детей-инвалидов всех помещений, где осуществляется образовательная деятельность;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– свободный доступ детей к материалам, пособиям, обеспечивающим все основные виды детской активности и учебы;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 наличие оборудованного рабочего и читального мест.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  2.9. Детям-инвалидам и обучающимся с ОВЗ Школа: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- предоставляет на время обучения бесплатно учебники, учебную, справочную и другую литературу, имеющиеся в библиотеке образовательного учреждения; 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-обеспечивает специалистами из числа педагогических работников,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-оказывает 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>методическую и консультативную помощь, необходимую для освоения </w:t>
      </w:r>
      <w:hyperlink r:id="rId12" w:tooltip="Общеобразовательные программы" w:history="1">
        <w:r w:rsidRPr="00D35C6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общеобразовательных и адаптированных программ</w:t>
        </w:r>
      </w:hyperlink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- предоставляет </w:t>
      </w:r>
      <w:proofErr w:type="gramStart"/>
      <w:r w:rsidRPr="00D35C61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с ОВЗ на основании рекомендации ТПМПК, а обучающемуся, имеющему статус инвалида,  рекомендации ТПМПК и (или) МСЭ услуги </w:t>
      </w:r>
      <w:proofErr w:type="spellStart"/>
      <w:r w:rsidRPr="00D35C61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(помощника), оказывающего обучающимся необходимую помощь.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5C61" w:rsidRDefault="00D35C61" w:rsidP="00D35C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D35C61">
        <w:rPr>
          <w:rFonts w:ascii="Times New Roman" w:eastAsia="Times New Roman" w:hAnsi="Times New Roman" w:cs="Times New Roman"/>
          <w:b/>
          <w:sz w:val="24"/>
          <w:szCs w:val="24"/>
        </w:rPr>
        <w:t>Организация образовательной деятельностидетей-инвалидов и обучающихся с ОВЗ.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Дети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>–инвалиды и обучающиеся с ОВЗ имеют право на получение образования по образовательным программам начального общего, основного общего и среднего общего образования в следующих формах: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>очно в Школе;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-индивидуально  на дому;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 экстерната;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- в форме семейного образования. 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3.2. Для данных категорий обучающихся в Школе разрабатываются и реализуются следующие образовательные программы: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  начального общего образования;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 основного общего образования;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lastRenderedPageBreak/>
        <w:t>- среднего общего образования, том числе адаптированные.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 3.3. Дети – инвалиды и дети с ОВЗ обучаются по адаптированным основным образовательным программам (далее –АООП) только с согласия родителей (законных представителей) и на основании рекомендаций территориальной психолого-медико-педагогической комиссии.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 3.4.Для детей -инвалидов и обучающихся с ОВЗ при обучении по АООП: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 начального общего образования срок обучения может увеличиваться  не более чем на два года (до шести лет освоения образовательной программы);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 основного общего образования срок обучения может увеличиваться не более чем на один год;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 среднего общего образования срок обучения может увеличиваться не более чем на один год.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  3.5.Образовательные программы для детей-инвалидов и обучающихся с ОВЗ могут быть реализованы в следующих формах: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1) урочной и внеурочной деятельности;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2) с применением электронного обучения и дистанционных образовательных технологий 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3) сетевой и др.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   3.6. В случае обучения детей-инвалидов и обучающихся с ОВЗ по АООП в Школе для них создаются специальные условия для получения образования.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Специальные условия могут включать: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- использование специальных образовательных программ и методов обучения и воспитания; 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-специальных учебников, учебных пособий и дидактических материалов; 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-специальных технических средств обучения коллективного и индивидуального пользования;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- предоставление услуг </w:t>
      </w:r>
      <w:proofErr w:type="spellStart"/>
      <w:r w:rsidRPr="00D35C61">
        <w:rPr>
          <w:rFonts w:ascii="Times New Roman" w:eastAsia="Times New Roman" w:hAnsi="Times New Roman" w:cs="Times New Roman"/>
          <w:sz w:val="24"/>
          <w:szCs w:val="24"/>
        </w:rPr>
        <w:t>тьютера</w:t>
      </w:r>
      <w:proofErr w:type="spellEnd"/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(помощника), оказывающего обучающимся необходимую техническую помощь;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- проведение групповых и индивидуальных коррекционных занятий; 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-обеспечение доступа в здания Школы и другие условия, без которых невозможно или затруднено освоение образовательных программ.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  3.7. Меры дисциплинарного взыскания не применяются к детям-инвалидам и обучающимся с ОВЗ (с задержкой психического развития и различными формами умственной отсталости).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  3.8. Обучающиеся с ОВЗ, посещающие учебные занятия в Школе, обеспечиваются бесплатным двухразовым питанием.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>При организации индивидуального обучения на дому  обучающего с ОВЗ и по факту непосещения Школы, бесплатное питание не предоставляется, компенсационные выплаты не производятся.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C61" w:rsidRDefault="00D35C61" w:rsidP="00D35C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C61" w:rsidRPr="00D35C61" w:rsidRDefault="00D35C61" w:rsidP="00D35C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Порядок проведения государственной  итоговой аттестации</w:t>
      </w:r>
    </w:p>
    <w:p w:rsidR="00D35C61" w:rsidRDefault="00D35C61" w:rsidP="00D35C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детей-инвалидов и обучающихся с ОВЗ.</w:t>
      </w:r>
    </w:p>
    <w:p w:rsidR="00D35C61" w:rsidRPr="00D35C61" w:rsidRDefault="00D35C61" w:rsidP="00D35C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4.1. Дети-инвалиды иобучающиеся с ОВЗ, освоившие </w:t>
      </w:r>
      <w:hyperlink r:id="rId13" w:tooltip="Образовательные программы" w:history="1">
        <w:r w:rsidRPr="00D35C6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образовательные программы</w:t>
        </w:r>
      </w:hyperlink>
      <w:r w:rsidRPr="00D35C61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основного общего и среднего  общего образования и имеющие положительные годовые отметки по всем предметам учебного плана, на основании решения педагогического совета школы допускаются к государственной итоговой аттестации.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4.2. Государственная итоговая аттестация детей-инвалидов и обучающихся с ОВЗ проводится в форме государственного выпускного экзамена (ГВЭ) в соответствии с Порядком проведения государственной итоговой аттестации по образовательным 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программам среднего общего образования, утв. приказом </w:t>
      </w:r>
      <w:proofErr w:type="spellStart"/>
      <w:r w:rsidRPr="00D35C6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России от 26.12.2013 № 1400.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4.3. Государственная итоговая аттестация детей-инвалидов по желанию ребенка и (или) на основании заявления родителей (законных представителей), при предоставлении </w:t>
      </w:r>
      <w:r w:rsidRPr="00D35C61">
        <w:rPr>
          <w:rFonts w:ascii="Times New Roman" w:eastAsia="Times New Roman" w:hAnsi="Times New Roman" w:cs="Times New Roman"/>
          <w:spacing w:val="2"/>
          <w:sz w:val="24"/>
          <w:szCs w:val="24"/>
        </w:rPr>
        <w:t>оригинала или заверенной в установленном порядке копии справки, подтверждающей факт установления инвалидности, выданной федеральным государственным учреждением медико-социальной экспертизы, а для лиц с ОВЗ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при предоставлении </w:t>
      </w:r>
      <w:r w:rsidRPr="00D35C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рекомендаций территориальной психолого-медико-педагогической комиссии,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проводится </w:t>
      </w:r>
      <w:r w:rsidRPr="00D35C61">
        <w:rPr>
          <w:rFonts w:ascii="Times New Roman" w:eastAsia="Times New Roman" w:hAnsi="Times New Roman" w:cs="Times New Roman"/>
          <w:spacing w:val="2"/>
          <w:sz w:val="24"/>
          <w:szCs w:val="24"/>
        </w:rPr>
        <w:t>в условиях, учитывающих состояние их здоровья, особенности психофизического развития</w:t>
      </w: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(в щадящем режиме) в  форме  государственного выпускного экзамена (ГВЭ).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 4.4. Дети-инвалиды и лица с ОВЗ имеют право по отдельным учебным предметам, по своему желанию, проходить государственную итоговую аттестацию в форме основного государственного экзамена  (ОГЭ) (9-е классы) и единого государственного экзамена (ЕГЭ) (11-е классы).</w:t>
      </w:r>
    </w:p>
    <w:p w:rsidR="00D35C61" w:rsidRPr="00D35C61" w:rsidRDefault="00D35C61" w:rsidP="00D35C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4.5. 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                           в дополнительные сроки, предоставляется право пройти ГИА по соответствующим                учебным предметам не ранее 1 сентября текущего года в сроки и в формах, устанавливаемых настоящим Порядком.Для прохождения повторной ГИА обучающиеся        восстанавливаются в Школе, на срок, необходимый для прохождения ГИА.</w:t>
      </w:r>
      <w:r w:rsidRPr="00D35C61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4.6. Детям-инвалидам и лицам с ОВЗ, получившим основное общее и среднее общее образование, успешно прошедшим государственную итоговую аттестацию, выдаются документы об образовании (аттестаты об основном общем и среднем общем образовании).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  4.7. Лицам с ОВЗ (с различными формами умственной отсталости), не имеющим основного общего и среднего общего образования и обучавшимся по АООП, выдается свидетельство об обучении по образцу и в порядке, установленном приказом </w:t>
      </w:r>
      <w:proofErr w:type="spellStart"/>
      <w:r w:rsidRPr="00D35C6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35C61">
        <w:rPr>
          <w:rFonts w:ascii="Times New Roman" w:eastAsia="Times New Roman" w:hAnsi="Times New Roman" w:cs="Times New Roman"/>
          <w:sz w:val="24"/>
          <w:szCs w:val="24"/>
        </w:rPr>
        <w:t xml:space="preserve"> России от 14.10.2013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общегои среднего общего образования и обучавшимся по адаптированным основным общеобразовательным программам».</w:t>
      </w: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C61" w:rsidRPr="00D35C61" w:rsidRDefault="00D35C61" w:rsidP="00D35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4C17" w:rsidRPr="00D35C61" w:rsidRDefault="001E4C17" w:rsidP="001E4C17">
      <w:pPr>
        <w:rPr>
          <w:sz w:val="24"/>
          <w:szCs w:val="24"/>
        </w:rPr>
      </w:pPr>
      <w:bookmarkStart w:id="0" w:name="_GoBack"/>
      <w:bookmarkEnd w:id="0"/>
    </w:p>
    <w:p w:rsidR="006B04A3" w:rsidRPr="00D35C61" w:rsidRDefault="006B04A3">
      <w:pPr>
        <w:rPr>
          <w:sz w:val="24"/>
          <w:szCs w:val="24"/>
        </w:rPr>
      </w:pPr>
    </w:p>
    <w:sectPr w:rsidR="006B04A3" w:rsidRPr="00D35C61" w:rsidSect="004D3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1BB"/>
    <w:multiLevelType w:val="hybridMultilevel"/>
    <w:tmpl w:val="FFFFFFFF"/>
    <w:lvl w:ilvl="0" w:tplc="D3AAB0E0">
      <w:start w:val="1"/>
      <w:numFmt w:val="decimal"/>
      <w:lvlText w:val="%1."/>
      <w:lvlJc w:val="left"/>
      <w:pPr>
        <w:ind w:left="0" w:firstLine="0"/>
      </w:pPr>
    </w:lvl>
    <w:lvl w:ilvl="1" w:tplc="2DBE2788">
      <w:numFmt w:val="decimal"/>
      <w:lvlText w:val=""/>
      <w:lvlJc w:val="left"/>
      <w:pPr>
        <w:ind w:left="0" w:firstLine="0"/>
      </w:pPr>
    </w:lvl>
    <w:lvl w:ilvl="2" w:tplc="D8B09358">
      <w:numFmt w:val="decimal"/>
      <w:lvlText w:val=""/>
      <w:lvlJc w:val="left"/>
      <w:pPr>
        <w:ind w:left="0" w:firstLine="0"/>
      </w:pPr>
    </w:lvl>
    <w:lvl w:ilvl="3" w:tplc="07A22F42">
      <w:numFmt w:val="decimal"/>
      <w:lvlText w:val=""/>
      <w:lvlJc w:val="left"/>
      <w:pPr>
        <w:ind w:left="0" w:firstLine="0"/>
      </w:pPr>
    </w:lvl>
    <w:lvl w:ilvl="4" w:tplc="604EF4B2">
      <w:numFmt w:val="decimal"/>
      <w:lvlText w:val=""/>
      <w:lvlJc w:val="left"/>
      <w:pPr>
        <w:ind w:left="0" w:firstLine="0"/>
      </w:pPr>
    </w:lvl>
    <w:lvl w:ilvl="5" w:tplc="D13EEF96">
      <w:numFmt w:val="decimal"/>
      <w:lvlText w:val=""/>
      <w:lvlJc w:val="left"/>
      <w:pPr>
        <w:ind w:left="0" w:firstLine="0"/>
      </w:pPr>
    </w:lvl>
    <w:lvl w:ilvl="6" w:tplc="E57EBA4A">
      <w:numFmt w:val="decimal"/>
      <w:lvlText w:val=""/>
      <w:lvlJc w:val="left"/>
      <w:pPr>
        <w:ind w:left="0" w:firstLine="0"/>
      </w:pPr>
    </w:lvl>
    <w:lvl w:ilvl="7" w:tplc="3E188A7C">
      <w:numFmt w:val="decimal"/>
      <w:lvlText w:val=""/>
      <w:lvlJc w:val="left"/>
      <w:pPr>
        <w:ind w:left="0" w:firstLine="0"/>
      </w:pPr>
    </w:lvl>
    <w:lvl w:ilvl="8" w:tplc="44803822">
      <w:numFmt w:val="decimal"/>
      <w:lvlText w:val=""/>
      <w:lvlJc w:val="left"/>
      <w:pPr>
        <w:ind w:left="0" w:firstLine="0"/>
      </w:pPr>
    </w:lvl>
  </w:abstractNum>
  <w:abstractNum w:abstractNumId="1">
    <w:nsid w:val="13DB6A3C"/>
    <w:multiLevelType w:val="hybridMultilevel"/>
    <w:tmpl w:val="BEDC7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765BB"/>
    <w:multiLevelType w:val="hybridMultilevel"/>
    <w:tmpl w:val="3BFC889A"/>
    <w:lvl w:ilvl="0" w:tplc="A40AB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2B6A"/>
    <w:rsid w:val="00055061"/>
    <w:rsid w:val="00134D77"/>
    <w:rsid w:val="001E4C17"/>
    <w:rsid w:val="004D39A6"/>
    <w:rsid w:val="00535D33"/>
    <w:rsid w:val="006B04A3"/>
    <w:rsid w:val="00710ED2"/>
    <w:rsid w:val="00826F3E"/>
    <w:rsid w:val="00891AFD"/>
    <w:rsid w:val="00D35C61"/>
    <w:rsid w:val="00D92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E4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5C6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35C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5D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E4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5C6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35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avovie_akti/" TargetMode="External"/><Relationship Id="rId13" Type="http://schemas.openxmlformats.org/officeDocument/2006/relationships/hyperlink" Target="http://pandia.ru/text/category/obrazovatelmznie_programm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eferent.ru/1/235465?l4" TargetMode="External"/><Relationship Id="rId12" Type="http://schemas.openxmlformats.org/officeDocument/2006/relationships/hyperlink" Target="http://www.pandia.ru/text/category/obsheobrazovatelmznie_programm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pandia.ru/text/category/variatciy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meditcinskie_tcentr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zakoni_v_rossi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Максим</cp:lastModifiedBy>
  <cp:revision>8</cp:revision>
  <cp:lastPrinted>2019-05-13T06:02:00Z</cp:lastPrinted>
  <dcterms:created xsi:type="dcterms:W3CDTF">2019-05-10T17:22:00Z</dcterms:created>
  <dcterms:modified xsi:type="dcterms:W3CDTF">2019-05-13T06:23:00Z</dcterms:modified>
</cp:coreProperties>
</file>